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64" w:rsidRDefault="009F4764" w:rsidP="009F47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764" w:rsidRDefault="009F4764" w:rsidP="009F4764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F4764" w:rsidRPr="009F4764" w:rsidRDefault="009F4764" w:rsidP="009F4764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764">
        <w:rPr>
          <w:rFonts w:ascii="Times New Roman" w:hAnsi="Times New Roman" w:cs="Times New Roman"/>
          <w:b/>
          <w:bCs/>
          <w:color w:val="000000"/>
          <w:sz w:val="32"/>
          <w:szCs w:val="32"/>
        </w:rPr>
        <w:t>Structural Analysis of a Multi-Storeyed Building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9F4764">
        <w:rPr>
          <w:rFonts w:ascii="Times New Roman" w:hAnsi="Times New Roman" w:cs="Times New Roman"/>
          <w:b/>
          <w:bCs/>
          <w:color w:val="000000"/>
          <w:sz w:val="32"/>
          <w:szCs w:val="32"/>
        </w:rPr>
        <w:t>using ETABS for different Plan Configurations</w:t>
      </w:r>
    </w:p>
    <w:p w:rsidR="009F4764" w:rsidRPr="009F4764" w:rsidRDefault="009F4764" w:rsidP="009F47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764">
        <w:rPr>
          <w:rFonts w:ascii="Times New Roman" w:hAnsi="Times New Roman" w:cs="Times New Roman"/>
          <w:b/>
          <w:sz w:val="28"/>
          <w:szCs w:val="28"/>
        </w:rPr>
        <w:t>Abstract:</w:t>
      </w:r>
    </w:p>
    <w:p w:rsidR="0094567E" w:rsidRPr="009F4764" w:rsidRDefault="009F4764" w:rsidP="009F47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764">
        <w:rPr>
          <w:rFonts w:ascii="Times New Roman" w:hAnsi="Times New Roman" w:cs="Times New Roman"/>
          <w:sz w:val="24"/>
          <w:szCs w:val="24"/>
        </w:rPr>
        <w:t>ETABS stands for Extended Three dimensional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Analysis of Building Systems. ETABS is commonly used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examine: Skyscrapers, parking garages, metallic &amp; concrete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structures, low and excessive upward thrust homes, and portal body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systems. The case take a look at in this paper mainly emphasizes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structural conduct of multi-storey building for unique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configurations like square, C, L and I-shape. Modelling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15- storeys R.C.C. Framed constructing is achieved at the ETABS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software for analysis. Post evaluation of the structure, 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shear forces, bending moments, and most storey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displacement are computed and then as compared for all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764">
        <w:rPr>
          <w:rFonts w:ascii="Times New Roman" w:hAnsi="Times New Roman" w:cs="Times New Roman"/>
          <w:sz w:val="24"/>
          <w:szCs w:val="24"/>
        </w:rPr>
        <w:t>analyzed instances</w:t>
      </w:r>
    </w:p>
    <w:sectPr w:rsidR="0094567E" w:rsidRPr="009F4764" w:rsidSect="00945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F4764"/>
    <w:rsid w:val="0094567E"/>
    <w:rsid w:val="009F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2017-02-17T11:30:00Z</dcterms:created>
  <dcterms:modified xsi:type="dcterms:W3CDTF">2017-02-17T11:34:00Z</dcterms:modified>
</cp:coreProperties>
</file>